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6986C" w14:textId="77777777" w:rsidR="00D23201" w:rsidRPr="00683958" w:rsidRDefault="00D23201">
      <w:pPr>
        <w:rPr>
          <w:sz w:val="24"/>
        </w:rPr>
      </w:pPr>
    </w:p>
    <w:p w14:paraId="1A420B6D" w14:textId="77777777" w:rsidR="00D23201" w:rsidRDefault="00D23201">
      <w:pPr>
        <w:rPr>
          <w:sz w:val="24"/>
        </w:rPr>
      </w:pPr>
    </w:p>
    <w:p w14:paraId="72BD242B" w14:textId="77777777" w:rsidR="002E07C1" w:rsidRPr="00683958" w:rsidRDefault="002E07C1">
      <w:pPr>
        <w:rPr>
          <w:sz w:val="24"/>
        </w:rPr>
      </w:pPr>
    </w:p>
    <w:p w14:paraId="5D218213" w14:textId="77777777" w:rsidR="007E36C0" w:rsidRPr="00683958" w:rsidRDefault="00013363">
      <w:r w:rsidRPr="00683958">
        <w:t>Date</w:t>
      </w:r>
    </w:p>
    <w:p w14:paraId="698807DD" w14:textId="77777777" w:rsidR="00013363" w:rsidRPr="00683958" w:rsidRDefault="00013363">
      <w:r w:rsidRPr="00683958">
        <w:t>Address Block</w:t>
      </w:r>
    </w:p>
    <w:p w14:paraId="22A297E2" w14:textId="77777777" w:rsidR="00013363" w:rsidRPr="00683958" w:rsidRDefault="00013363">
      <w:r w:rsidRPr="00683958">
        <w:t>Dear Prospective Community Affiliate,</w:t>
      </w:r>
    </w:p>
    <w:p w14:paraId="52A97079" w14:textId="77777777" w:rsidR="00013363" w:rsidRPr="00683958" w:rsidRDefault="00013363">
      <w:r w:rsidRPr="00683958">
        <w:t>We invite you to join the Navy League of the United States and help support the men and women of our sea services.</w:t>
      </w:r>
    </w:p>
    <w:p w14:paraId="494CB4B6" w14:textId="77777777" w:rsidR="00AF18BA" w:rsidRDefault="00013363">
      <w:r w:rsidRPr="00683958">
        <w:t>The Navy League of the United States is</w:t>
      </w:r>
      <w:r w:rsidR="00AF18BA">
        <w:t xml:space="preserve"> an</w:t>
      </w:r>
      <w:r w:rsidRPr="00683958">
        <w:t xml:space="preserve"> </w:t>
      </w:r>
      <w:r w:rsidR="00AF18BA">
        <w:rPr>
          <w:rFonts w:ascii="Verdana" w:hAnsi="Verdana"/>
          <w:color w:val="000000"/>
          <w:sz w:val="18"/>
          <w:szCs w:val="18"/>
        </w:rPr>
        <w:t xml:space="preserve">educational and advocacy organization dedicated to </w:t>
      </w:r>
      <w:r w:rsidRPr="00683958">
        <w:t xml:space="preserve">informing the American people and government </w:t>
      </w:r>
      <w:r w:rsidR="00E36CD8">
        <w:t xml:space="preserve">that the </w:t>
      </w:r>
      <w:r w:rsidRPr="00683958">
        <w:t xml:space="preserve">national defense and economic well-being </w:t>
      </w:r>
      <w:r w:rsidR="00E36CD8">
        <w:t xml:space="preserve">of the United States is </w:t>
      </w:r>
      <w:r w:rsidRPr="00683958">
        <w:t>dependent upon str</w:t>
      </w:r>
      <w:r w:rsidR="00E36CD8">
        <w:t>ong sea services</w:t>
      </w:r>
      <w:r w:rsidR="00AF18BA" w:rsidRPr="00AF18BA">
        <w:t>– the U.S. Navy, U.S. Marine Corps, U.S. Coast Guard and U.S.-flag Merchant Marine.</w:t>
      </w:r>
      <w:r w:rsidR="00E36CD8">
        <w:t xml:space="preserve"> </w:t>
      </w:r>
    </w:p>
    <w:p w14:paraId="1EBD9365" w14:textId="77777777" w:rsidR="00013363" w:rsidRPr="00683958" w:rsidRDefault="00013363">
      <w:r w:rsidRPr="00683958">
        <w:t>The goals of the Navy League are to:</w:t>
      </w:r>
      <w:r w:rsidRPr="00683958">
        <w:rPr>
          <w:rStyle w:val="FootnoteReference"/>
        </w:rPr>
        <w:t xml:space="preserve"> </w:t>
      </w:r>
    </w:p>
    <w:p w14:paraId="69CC4508" w14:textId="77777777" w:rsidR="00AF18BA" w:rsidRPr="00AF18BA" w:rsidRDefault="00AF18BA" w:rsidP="00AF18B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AF18BA">
        <w:t xml:space="preserve">to enhance the morale of active-duty personnel and their </w:t>
      </w:r>
      <w:proofErr w:type="gramStart"/>
      <w:r w:rsidRPr="00AF18BA">
        <w:t>families;</w:t>
      </w:r>
      <w:proofErr w:type="gramEnd"/>
    </w:p>
    <w:p w14:paraId="5C813EB6" w14:textId="77777777" w:rsidR="00AF18BA" w:rsidRPr="00AF18BA" w:rsidRDefault="00AF18BA" w:rsidP="00AF18B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AF18BA">
        <w:t xml:space="preserve">inform Congress and the American public on the importance of strong sea </w:t>
      </w:r>
      <w:proofErr w:type="gramStart"/>
      <w:r w:rsidRPr="00AF18BA">
        <w:t>services;</w:t>
      </w:r>
      <w:proofErr w:type="gramEnd"/>
    </w:p>
    <w:p w14:paraId="654FC127" w14:textId="77777777" w:rsidR="00AF18BA" w:rsidRPr="00AF18BA" w:rsidRDefault="00AF18BA" w:rsidP="00AF18B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AF18BA">
        <w:t>and support youth through programs such as the </w:t>
      </w:r>
      <w:hyperlink r:id="rId8" w:tgtFrame="_blank" w:history="1">
        <w:r w:rsidRPr="00AF18BA">
          <w:t>Naval Sea Cadet Corps</w:t>
        </w:r>
      </w:hyperlink>
      <w:r w:rsidRPr="00AF18BA">
        <w:t>, Junior ROTC and Young Marines that expose young people to the values of our sea services.</w:t>
      </w:r>
    </w:p>
    <w:p w14:paraId="3FB1EABB" w14:textId="77777777" w:rsidR="004C1636" w:rsidRDefault="00AF18BA" w:rsidP="00013363">
      <w:r>
        <w:t>As</w:t>
      </w:r>
      <w:r w:rsidR="00E36CD8">
        <w:t xml:space="preserve"> a Community Affiliate of your local </w:t>
      </w:r>
      <w:r>
        <w:t xml:space="preserve">Navy League </w:t>
      </w:r>
      <w:r w:rsidR="00E36CD8">
        <w:t xml:space="preserve">council, your company </w:t>
      </w:r>
      <w:r>
        <w:t>is</w:t>
      </w:r>
      <w:r w:rsidR="00E36CD8">
        <w:t xml:space="preserve"> not only affirming support of the sea services members and their families, but also acknowledging their daily sacrifices to secure our nation’s economic prosperity. With an annual contribution of $460, your business will be recognized as a national and local leader in support of our sea powers. </w:t>
      </w:r>
    </w:p>
    <w:p w14:paraId="2786E18D" w14:textId="2733C3D3" w:rsidR="00E36CD8" w:rsidRDefault="00E36CD8" w:rsidP="00013363">
      <w:r>
        <w:t>Please take a moment</w:t>
      </w:r>
      <w:r w:rsidR="00462B95">
        <w:t xml:space="preserve"> to review the benefits outlined</w:t>
      </w:r>
      <w:r>
        <w:t xml:space="preserve"> in the attached letter. If you have any questions, please contact </w:t>
      </w:r>
      <w:r w:rsidR="00A97106">
        <w:t>Karen Maddox</w:t>
      </w:r>
      <w:r>
        <w:t xml:space="preserve"> at Navy League headquarters: 703-312-1552 or </w:t>
      </w:r>
      <w:hyperlink r:id="rId9" w:history="1">
        <w:r w:rsidR="00A97106" w:rsidRPr="00CF3E37">
          <w:rPr>
            <w:rStyle w:val="Hyperlink"/>
          </w:rPr>
          <w:t>kmaddox@navyleague.org</w:t>
        </w:r>
      </w:hyperlink>
      <w:r>
        <w:t xml:space="preserve">. </w:t>
      </w:r>
    </w:p>
    <w:p w14:paraId="7C879AFC" w14:textId="77777777" w:rsidR="00E36CD8" w:rsidRDefault="00E36CD8" w:rsidP="00013363">
      <w:r>
        <w:t xml:space="preserve">With your help, </w:t>
      </w:r>
      <w:r w:rsidR="00AF18BA">
        <w:t xml:space="preserve">we can continue to </w:t>
      </w:r>
      <w:r w:rsidR="00AF18BA">
        <w:rPr>
          <w:rFonts w:ascii="Verdana" w:hAnsi="Verdana"/>
          <w:color w:val="000000"/>
          <w:sz w:val="18"/>
          <w:szCs w:val="18"/>
        </w:rPr>
        <w:t xml:space="preserve">acknowledge the vital role sea service personnel play every day in securing our citizens and commerce. </w:t>
      </w:r>
      <w:r>
        <w:t xml:space="preserve">Please join as a Community Affiliate member today. </w:t>
      </w:r>
    </w:p>
    <w:p w14:paraId="7951C1A9" w14:textId="77777777" w:rsidR="008A2E2F" w:rsidRPr="00683958" w:rsidRDefault="008A2E2F" w:rsidP="00013363"/>
    <w:p w14:paraId="507F6402" w14:textId="77777777" w:rsidR="004C1636" w:rsidRPr="00683958" w:rsidRDefault="004C1636" w:rsidP="00013363">
      <w:r w:rsidRPr="00683958">
        <w:t>Very respectfully,</w:t>
      </w:r>
    </w:p>
    <w:p w14:paraId="422C850E" w14:textId="77777777" w:rsidR="004C1636" w:rsidRPr="00683958" w:rsidRDefault="004C1636" w:rsidP="00013363"/>
    <w:p w14:paraId="40F94C3E" w14:textId="77777777" w:rsidR="00BF46CE" w:rsidRDefault="008430F4" w:rsidP="00013363">
      <w:r>
        <w:t>Membership Chair</w:t>
      </w:r>
    </w:p>
    <w:p w14:paraId="36EEBE6A" w14:textId="77777777" w:rsidR="001D12E9" w:rsidRPr="001D12E9" w:rsidRDefault="001D12E9" w:rsidP="00013363"/>
    <w:p w14:paraId="000BC4D3" w14:textId="77777777" w:rsidR="004C1636" w:rsidRDefault="00BF46CE" w:rsidP="00013363">
      <w:pPr>
        <w:rPr>
          <w:i/>
        </w:rPr>
      </w:pPr>
      <w:r w:rsidRPr="00BF46CE">
        <w:rPr>
          <w:i/>
        </w:rPr>
        <w:t xml:space="preserve">P.S. </w:t>
      </w:r>
      <w:r w:rsidR="004C1636" w:rsidRPr="00BF46CE">
        <w:rPr>
          <w:i/>
        </w:rPr>
        <w:t>*The total tax-deductible rate for charitable contributions to the Navy League is $440.00.</w:t>
      </w:r>
    </w:p>
    <w:p w14:paraId="5E8A7DBC" w14:textId="77777777" w:rsidR="001D12E9" w:rsidRPr="00BF46CE" w:rsidRDefault="001D12E9" w:rsidP="00013363">
      <w:pPr>
        <w:rPr>
          <w:i/>
        </w:rPr>
      </w:pPr>
    </w:p>
    <w:p w14:paraId="02068026" w14:textId="77777777" w:rsidR="004C1636" w:rsidRPr="00683958" w:rsidRDefault="004C1636" w:rsidP="00013363">
      <w:pPr>
        <w:rPr>
          <w:b/>
        </w:rPr>
      </w:pPr>
      <w:r w:rsidRPr="00683958">
        <w:rPr>
          <w:b/>
        </w:rPr>
        <w:lastRenderedPageBreak/>
        <w:t>Benefits</w:t>
      </w:r>
      <w:r w:rsidR="00D23201" w:rsidRPr="00683958">
        <w:rPr>
          <w:b/>
        </w:rPr>
        <w:t xml:space="preserve"> of Community Affiliate Membership</w:t>
      </w:r>
      <w:r w:rsidRPr="00683958">
        <w:rPr>
          <w:b/>
        </w:rPr>
        <w:t>:</w:t>
      </w:r>
    </w:p>
    <w:p w14:paraId="1186B401" w14:textId="77777777" w:rsidR="001A5741" w:rsidRPr="00683958" w:rsidRDefault="004C1636" w:rsidP="00D23201">
      <w:pPr>
        <w:ind w:left="720"/>
        <w:rPr>
          <w:b/>
        </w:rPr>
      </w:pPr>
      <w:proofErr w:type="spellStart"/>
      <w:r w:rsidRPr="00E36CD8">
        <w:rPr>
          <w:b/>
          <w:i/>
        </w:rPr>
        <w:t>Seapower</w:t>
      </w:r>
      <w:proofErr w:type="spellEnd"/>
      <w:r w:rsidRPr="00E36CD8">
        <w:rPr>
          <w:b/>
          <w:i/>
        </w:rPr>
        <w:t xml:space="preserve"> </w:t>
      </w:r>
      <w:r w:rsidRPr="00683958">
        <w:rPr>
          <w:b/>
        </w:rPr>
        <w:t xml:space="preserve">Magazine </w:t>
      </w:r>
      <w:r w:rsidR="00D23201" w:rsidRPr="00683958">
        <w:rPr>
          <w:b/>
        </w:rPr>
        <w:t xml:space="preserve">and the Annual </w:t>
      </w:r>
      <w:proofErr w:type="spellStart"/>
      <w:r w:rsidR="00D23201" w:rsidRPr="00E36CD8">
        <w:rPr>
          <w:b/>
          <w:i/>
        </w:rPr>
        <w:t>Seapower</w:t>
      </w:r>
      <w:proofErr w:type="spellEnd"/>
      <w:r w:rsidR="00D23201" w:rsidRPr="00E36CD8">
        <w:rPr>
          <w:b/>
          <w:i/>
        </w:rPr>
        <w:t xml:space="preserve"> </w:t>
      </w:r>
      <w:r w:rsidR="00D23201" w:rsidRPr="00683958">
        <w:rPr>
          <w:b/>
        </w:rPr>
        <w:t xml:space="preserve">Almanac: </w:t>
      </w:r>
      <w:r w:rsidR="001A5741" w:rsidRPr="00683958">
        <w:t xml:space="preserve">Community Affiliate members receive </w:t>
      </w:r>
      <w:r w:rsidR="00E36CD8">
        <w:t>a yearly subscription to</w:t>
      </w:r>
      <w:r w:rsidR="001A5741" w:rsidRPr="00683958">
        <w:t xml:space="preserve"> the award-winning </w:t>
      </w:r>
      <w:proofErr w:type="spellStart"/>
      <w:r w:rsidR="001A5741" w:rsidRPr="00E36CD8">
        <w:rPr>
          <w:i/>
        </w:rPr>
        <w:t>Seapower</w:t>
      </w:r>
      <w:proofErr w:type="spellEnd"/>
      <w:r w:rsidR="001A5741" w:rsidRPr="00E36CD8">
        <w:rPr>
          <w:i/>
        </w:rPr>
        <w:t xml:space="preserve"> </w:t>
      </w:r>
      <w:r w:rsidR="001A5741" w:rsidRPr="00683958">
        <w:t xml:space="preserve">magazine and annual </w:t>
      </w:r>
      <w:proofErr w:type="spellStart"/>
      <w:r w:rsidR="001A5741" w:rsidRPr="00E36CD8">
        <w:rPr>
          <w:i/>
        </w:rPr>
        <w:t>Seapower</w:t>
      </w:r>
      <w:proofErr w:type="spellEnd"/>
      <w:r w:rsidR="001A5741" w:rsidRPr="00683958">
        <w:t xml:space="preserve"> Almanac. </w:t>
      </w:r>
      <w:r w:rsidR="00D23201" w:rsidRPr="00683958">
        <w:t xml:space="preserve">Each issue of </w:t>
      </w:r>
      <w:proofErr w:type="spellStart"/>
      <w:r w:rsidR="00D23201" w:rsidRPr="00683958">
        <w:t>Seapower</w:t>
      </w:r>
      <w:proofErr w:type="spellEnd"/>
      <w:r w:rsidR="00D23201" w:rsidRPr="00683958">
        <w:t xml:space="preserve"> contains articles that cover a wide range of topics, including national defense, foreign policy, naval affairs, maritime issues, homeland security and defense research, </w:t>
      </w:r>
      <w:proofErr w:type="gramStart"/>
      <w:r w:rsidR="00D23201" w:rsidRPr="00683958">
        <w:t>development</w:t>
      </w:r>
      <w:proofErr w:type="gramEnd"/>
      <w:r w:rsidR="00D23201" w:rsidRPr="00683958">
        <w:t xml:space="preserve"> and procurement.</w:t>
      </w:r>
    </w:p>
    <w:p w14:paraId="77B43C6A" w14:textId="77777777" w:rsidR="001A5741" w:rsidRPr="00683958" w:rsidRDefault="004C1636" w:rsidP="00D23201">
      <w:pPr>
        <w:ind w:left="720"/>
        <w:rPr>
          <w:b/>
        </w:rPr>
      </w:pPr>
      <w:r w:rsidRPr="00683958">
        <w:rPr>
          <w:b/>
        </w:rPr>
        <w:t>Community and National Recognition</w:t>
      </w:r>
      <w:r w:rsidR="00D23201" w:rsidRPr="00683958">
        <w:rPr>
          <w:b/>
        </w:rPr>
        <w:t xml:space="preserve">: </w:t>
      </w:r>
      <w:r w:rsidR="001A5741" w:rsidRPr="00683958">
        <w:t>Community Affiliate members belong to the foremost citizens’</w:t>
      </w:r>
      <w:r w:rsidR="006F6F61" w:rsidRPr="00683958">
        <w:t xml:space="preserve"> organization to serve</w:t>
      </w:r>
      <w:r w:rsidR="001A5741" w:rsidRPr="00683958">
        <w:t xml:space="preserve">, </w:t>
      </w:r>
      <w:r w:rsidR="006F6F61" w:rsidRPr="00683958">
        <w:t xml:space="preserve">support, </w:t>
      </w:r>
      <w:r w:rsidR="001A5741" w:rsidRPr="00683958">
        <w:t>and stand with all the sea services- the U.S. Navy, U.S. Marine Corps, U.S. Coast Guard, and U.S.-flag Merchant Marine.</w:t>
      </w:r>
      <w:r w:rsidR="00E36CD8">
        <w:t xml:space="preserve"> </w:t>
      </w:r>
      <w:r w:rsidR="00E36CD8" w:rsidRPr="00683958">
        <w:t xml:space="preserve"> </w:t>
      </w:r>
      <w:r w:rsidR="009F73D5" w:rsidRPr="00683958">
        <w:t xml:space="preserve">New Community Affiliate members are listed in the membership report in </w:t>
      </w:r>
      <w:proofErr w:type="spellStart"/>
      <w:r w:rsidR="009F73D5" w:rsidRPr="00E36CD8">
        <w:rPr>
          <w:i/>
        </w:rPr>
        <w:t>Seapower</w:t>
      </w:r>
      <w:proofErr w:type="spellEnd"/>
      <w:r w:rsidR="009F73D5" w:rsidRPr="00E36CD8">
        <w:rPr>
          <w:i/>
        </w:rPr>
        <w:t xml:space="preserve"> </w:t>
      </w:r>
      <w:r w:rsidR="009F73D5" w:rsidRPr="00683958">
        <w:t xml:space="preserve">each month. </w:t>
      </w:r>
    </w:p>
    <w:p w14:paraId="587E953C" w14:textId="77777777" w:rsidR="009F73D5" w:rsidRPr="00683958" w:rsidRDefault="00D23201" w:rsidP="00D23201">
      <w:pPr>
        <w:ind w:left="720"/>
        <w:rPr>
          <w:b/>
        </w:rPr>
      </w:pPr>
      <w:r w:rsidRPr="00683958">
        <w:rPr>
          <w:b/>
        </w:rPr>
        <w:t>Recognition at council functions and in</w:t>
      </w:r>
      <w:r w:rsidR="004C1636" w:rsidRPr="00683958">
        <w:rPr>
          <w:b/>
        </w:rPr>
        <w:t xml:space="preserve"> council communications</w:t>
      </w:r>
      <w:r w:rsidRPr="00683958">
        <w:rPr>
          <w:b/>
        </w:rPr>
        <w:t xml:space="preserve">: </w:t>
      </w:r>
      <w:r w:rsidRPr="00683958">
        <w:t xml:space="preserve">Community Affiliate members are often recognized for their support at council functions. </w:t>
      </w:r>
      <w:r w:rsidR="009F73D5" w:rsidRPr="00683958">
        <w:t xml:space="preserve">Community Affiliate members are </w:t>
      </w:r>
      <w:r w:rsidRPr="00683958">
        <w:t xml:space="preserve">also </w:t>
      </w:r>
      <w:r w:rsidR="009F73D5" w:rsidRPr="00683958">
        <w:t xml:space="preserve">often listed in council newsletters and on council websites. Community Affiliate members may also provide direct links between the council website and their business website. </w:t>
      </w:r>
    </w:p>
    <w:p w14:paraId="0B2FF9D7" w14:textId="77777777" w:rsidR="009F73D5" w:rsidRPr="00683958" w:rsidRDefault="004C1636" w:rsidP="00D23201">
      <w:pPr>
        <w:ind w:left="720"/>
        <w:rPr>
          <w:b/>
        </w:rPr>
      </w:pPr>
      <w:r w:rsidRPr="00683958">
        <w:rPr>
          <w:b/>
        </w:rPr>
        <w:t>Networking opportunities</w:t>
      </w:r>
      <w:r w:rsidR="00D23201" w:rsidRPr="00683958">
        <w:rPr>
          <w:b/>
        </w:rPr>
        <w:t xml:space="preserve">: </w:t>
      </w:r>
      <w:r w:rsidR="009F73D5" w:rsidRPr="00683958">
        <w:t>Some council events are h</w:t>
      </w:r>
      <w:r w:rsidR="003D753E">
        <w:t xml:space="preserve">eld periodically </w:t>
      </w:r>
      <w:r w:rsidR="005E10B4">
        <w:t>that allow</w:t>
      </w:r>
      <w:r w:rsidR="009F73D5" w:rsidRPr="00683958">
        <w:t xml:space="preserve"> the Community Affiliate members and the local council members to get to know each other a</w:t>
      </w:r>
      <w:r w:rsidR="00C27334" w:rsidRPr="00683958">
        <w:t>nd seek business opportunities.</w:t>
      </w:r>
    </w:p>
    <w:p w14:paraId="4A9054D1" w14:textId="77777777" w:rsidR="0076184E" w:rsidRDefault="004C1636" w:rsidP="00D23201">
      <w:pPr>
        <w:ind w:left="720"/>
      </w:pPr>
      <w:r w:rsidRPr="00683958">
        <w:rPr>
          <w:b/>
        </w:rPr>
        <w:t>Member-to-member discounts</w:t>
      </w:r>
      <w:r w:rsidR="00D23201" w:rsidRPr="00683958">
        <w:rPr>
          <w:b/>
        </w:rPr>
        <w:t xml:space="preserve">: </w:t>
      </w:r>
      <w:r w:rsidR="0076184E" w:rsidRPr="00683958">
        <w:t>National member discounts are provided to all individual members</w:t>
      </w:r>
      <w:r w:rsidR="008154E3">
        <w:t xml:space="preserve"> of the Navy League</w:t>
      </w:r>
      <w:r w:rsidR="0076184E" w:rsidRPr="00683958">
        <w:t xml:space="preserve">. In addition, local Community Affiliate members often provide member discounts to Navy Leaguers in their community. </w:t>
      </w:r>
    </w:p>
    <w:p w14:paraId="1E12BA1B" w14:textId="77777777" w:rsidR="005C71B3" w:rsidRPr="005C71B3" w:rsidRDefault="005C71B3" w:rsidP="005C71B3"/>
    <w:p w14:paraId="4F7A7207" w14:textId="77777777" w:rsidR="004C1636" w:rsidRPr="00683958" w:rsidRDefault="004C1636" w:rsidP="00013363">
      <w:pPr>
        <w:rPr>
          <w:b/>
        </w:rPr>
      </w:pPr>
      <w:r w:rsidRPr="00683958">
        <w:rPr>
          <w:b/>
        </w:rPr>
        <w:t>The four designated members selected by your company will receive:</w:t>
      </w:r>
    </w:p>
    <w:p w14:paraId="277556AE" w14:textId="77777777" w:rsidR="001A5741" w:rsidRPr="00683958" w:rsidRDefault="001A5741" w:rsidP="001A5741">
      <w:pPr>
        <w:pStyle w:val="ListParagraph"/>
        <w:numPr>
          <w:ilvl w:val="0"/>
          <w:numId w:val="2"/>
        </w:numPr>
      </w:pPr>
      <w:r w:rsidRPr="00683958">
        <w:t>National Navy League membership card and pin</w:t>
      </w:r>
    </w:p>
    <w:p w14:paraId="5B8B0669" w14:textId="77777777" w:rsidR="001A5741" w:rsidRPr="00683958" w:rsidRDefault="00AF18BA" w:rsidP="001A5741">
      <w:pPr>
        <w:pStyle w:val="ListParagraph"/>
        <w:numPr>
          <w:ilvl w:val="0"/>
          <w:numId w:val="2"/>
        </w:numPr>
      </w:pPr>
      <w:r>
        <w:t>1-year</w:t>
      </w:r>
      <w:r w:rsidR="00E36CD8">
        <w:t xml:space="preserve"> subscription</w:t>
      </w:r>
      <w:r w:rsidR="001A5741" w:rsidRPr="00683958">
        <w:t xml:space="preserve"> of </w:t>
      </w:r>
      <w:proofErr w:type="spellStart"/>
      <w:r w:rsidR="001A5741" w:rsidRPr="00E36CD8">
        <w:rPr>
          <w:i/>
        </w:rPr>
        <w:t>Seapower</w:t>
      </w:r>
      <w:proofErr w:type="spellEnd"/>
      <w:r w:rsidR="001A5741" w:rsidRPr="00E36CD8">
        <w:rPr>
          <w:i/>
        </w:rPr>
        <w:t xml:space="preserve"> </w:t>
      </w:r>
      <w:r w:rsidR="001A5741" w:rsidRPr="00683958">
        <w:t xml:space="preserve">magazine &amp; the Annual </w:t>
      </w:r>
      <w:proofErr w:type="spellStart"/>
      <w:r w:rsidR="001A5741" w:rsidRPr="00E36CD8">
        <w:rPr>
          <w:i/>
        </w:rPr>
        <w:t>Seapower</w:t>
      </w:r>
      <w:proofErr w:type="spellEnd"/>
      <w:r w:rsidR="001A5741" w:rsidRPr="00683958">
        <w:t xml:space="preserve"> Almanac</w:t>
      </w:r>
    </w:p>
    <w:p w14:paraId="7F81C2A2" w14:textId="77777777" w:rsidR="001A5741" w:rsidRPr="00683958" w:rsidRDefault="001A5741" w:rsidP="001A5741">
      <w:pPr>
        <w:pStyle w:val="ListParagraph"/>
        <w:numPr>
          <w:ilvl w:val="0"/>
          <w:numId w:val="2"/>
        </w:numPr>
      </w:pPr>
      <w:r w:rsidRPr="00683958">
        <w:t>All Navy League Member benefits and discounts</w:t>
      </w:r>
    </w:p>
    <w:p w14:paraId="3014AE8C" w14:textId="77777777" w:rsidR="001A5741" w:rsidRPr="00683958" w:rsidRDefault="001A5741" w:rsidP="001A5741">
      <w:pPr>
        <w:pStyle w:val="ListParagraph"/>
        <w:numPr>
          <w:ilvl w:val="0"/>
          <w:numId w:val="2"/>
        </w:numPr>
      </w:pPr>
      <w:r w:rsidRPr="00683958">
        <w:t>Membership in the local council with full privileges</w:t>
      </w:r>
    </w:p>
    <w:p w14:paraId="247907B4" w14:textId="77777777" w:rsidR="001A5741" w:rsidRPr="00683958" w:rsidRDefault="001A5741" w:rsidP="001A5741">
      <w:pPr>
        <w:rPr>
          <w:b/>
        </w:rPr>
      </w:pPr>
    </w:p>
    <w:p w14:paraId="52294BDF" w14:textId="77777777" w:rsidR="001A5741" w:rsidRPr="00683958" w:rsidRDefault="001A5741" w:rsidP="001A5741">
      <w:pPr>
        <w:rPr>
          <w:b/>
        </w:rPr>
      </w:pPr>
      <w:r w:rsidRPr="00683958">
        <w:rPr>
          <w:b/>
        </w:rPr>
        <w:t>What does the local council receive?</w:t>
      </w:r>
    </w:p>
    <w:p w14:paraId="15508ECB" w14:textId="77777777" w:rsidR="001A5741" w:rsidRPr="00683958" w:rsidRDefault="001A5741" w:rsidP="001A5741">
      <w:pPr>
        <w:pStyle w:val="ListParagraph"/>
        <w:numPr>
          <w:ilvl w:val="0"/>
          <w:numId w:val="3"/>
        </w:numPr>
      </w:pPr>
      <w:r w:rsidRPr="00683958">
        <w:t>New members with innovative ideas and enthusiasm</w:t>
      </w:r>
    </w:p>
    <w:p w14:paraId="4E82C0FC" w14:textId="77777777" w:rsidR="001A5741" w:rsidRPr="00683958" w:rsidRDefault="001A5741" w:rsidP="001A5741">
      <w:pPr>
        <w:pStyle w:val="ListParagraph"/>
        <w:numPr>
          <w:ilvl w:val="0"/>
          <w:numId w:val="3"/>
        </w:numPr>
      </w:pPr>
      <w:r w:rsidRPr="00683958">
        <w:t xml:space="preserve">Support and sponsorship for youth programs, adopted sea service units, and special programs and </w:t>
      </w:r>
      <w:proofErr w:type="gramStart"/>
      <w:r w:rsidRPr="00683958">
        <w:t>events</w:t>
      </w:r>
      <w:proofErr w:type="gramEnd"/>
    </w:p>
    <w:p w14:paraId="09326914" w14:textId="77777777" w:rsidR="001A5741" w:rsidRPr="004C1636" w:rsidRDefault="001A5741" w:rsidP="0076184E">
      <w:pPr>
        <w:pStyle w:val="ListParagraph"/>
        <w:numPr>
          <w:ilvl w:val="0"/>
          <w:numId w:val="3"/>
        </w:numPr>
      </w:pPr>
      <w:r w:rsidRPr="00683958">
        <w:t xml:space="preserve">Rebates from your membership dues that are used to fund council </w:t>
      </w:r>
      <w:r>
        <w:t xml:space="preserve">activities and events </w:t>
      </w:r>
      <w:proofErr w:type="gramStart"/>
      <w:r w:rsidRPr="008154E3">
        <w:rPr>
          <w:u w:val="single"/>
        </w:rPr>
        <w:t>locally</w:t>
      </w:r>
      <w:proofErr w:type="gramEnd"/>
    </w:p>
    <w:sectPr w:rsidR="001A5741" w:rsidRPr="004C163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EFF36" w14:textId="77777777" w:rsidR="006B28BF" w:rsidRDefault="006B28BF" w:rsidP="00013363">
      <w:pPr>
        <w:spacing w:after="0" w:line="240" w:lineRule="auto"/>
      </w:pPr>
      <w:r>
        <w:separator/>
      </w:r>
    </w:p>
  </w:endnote>
  <w:endnote w:type="continuationSeparator" w:id="0">
    <w:p w14:paraId="4AF0530E" w14:textId="77777777" w:rsidR="006B28BF" w:rsidRDefault="006B28BF" w:rsidP="00013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8403243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7127B52" w14:textId="77777777" w:rsidR="00D23201" w:rsidRPr="00D23201" w:rsidRDefault="00D23201">
        <w:pPr>
          <w:pStyle w:val="Footer"/>
          <w:jc w:val="right"/>
          <w:rPr>
            <w:sz w:val="20"/>
          </w:rPr>
        </w:pPr>
        <w:r w:rsidRPr="00D23201">
          <w:rPr>
            <w:sz w:val="20"/>
          </w:rPr>
          <w:fldChar w:fldCharType="begin"/>
        </w:r>
        <w:r w:rsidRPr="00D23201">
          <w:rPr>
            <w:sz w:val="20"/>
          </w:rPr>
          <w:instrText xml:space="preserve"> PAGE   \* MERGEFORMAT </w:instrText>
        </w:r>
        <w:r w:rsidRPr="00D23201">
          <w:rPr>
            <w:sz w:val="20"/>
          </w:rPr>
          <w:fldChar w:fldCharType="separate"/>
        </w:r>
        <w:r w:rsidR="007465FA">
          <w:rPr>
            <w:noProof/>
            <w:sz w:val="20"/>
          </w:rPr>
          <w:t>1</w:t>
        </w:r>
        <w:r w:rsidRPr="00D23201">
          <w:rPr>
            <w:noProof/>
            <w:sz w:val="20"/>
          </w:rPr>
          <w:fldChar w:fldCharType="end"/>
        </w:r>
      </w:p>
    </w:sdtContent>
  </w:sdt>
  <w:p w14:paraId="7B11EEF3" w14:textId="77777777" w:rsidR="00D23201" w:rsidRDefault="00D23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77D8D" w14:textId="77777777" w:rsidR="006B28BF" w:rsidRDefault="006B28BF" w:rsidP="00013363">
      <w:pPr>
        <w:spacing w:after="0" w:line="240" w:lineRule="auto"/>
      </w:pPr>
      <w:r>
        <w:separator/>
      </w:r>
    </w:p>
  </w:footnote>
  <w:footnote w:type="continuationSeparator" w:id="0">
    <w:p w14:paraId="15EB7EF5" w14:textId="77777777" w:rsidR="006B28BF" w:rsidRDefault="006B28BF" w:rsidP="00013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D40C3"/>
    <w:multiLevelType w:val="hybridMultilevel"/>
    <w:tmpl w:val="F3049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869F8"/>
    <w:multiLevelType w:val="hybridMultilevel"/>
    <w:tmpl w:val="28802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951FD"/>
    <w:multiLevelType w:val="hybridMultilevel"/>
    <w:tmpl w:val="4ADC6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97831"/>
    <w:multiLevelType w:val="multilevel"/>
    <w:tmpl w:val="6490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363"/>
    <w:rsid w:val="00013363"/>
    <w:rsid w:val="001A5741"/>
    <w:rsid w:val="001C7112"/>
    <w:rsid w:val="001D12E9"/>
    <w:rsid w:val="00236422"/>
    <w:rsid w:val="00255AA7"/>
    <w:rsid w:val="002E07C1"/>
    <w:rsid w:val="0034608B"/>
    <w:rsid w:val="00360340"/>
    <w:rsid w:val="003D753E"/>
    <w:rsid w:val="00417619"/>
    <w:rsid w:val="00431029"/>
    <w:rsid w:val="00460F4B"/>
    <w:rsid w:val="00462B95"/>
    <w:rsid w:val="00485712"/>
    <w:rsid w:val="004C1636"/>
    <w:rsid w:val="0051518E"/>
    <w:rsid w:val="005C71B3"/>
    <w:rsid w:val="005E10B4"/>
    <w:rsid w:val="00607596"/>
    <w:rsid w:val="00683958"/>
    <w:rsid w:val="006B28BF"/>
    <w:rsid w:val="006F6F61"/>
    <w:rsid w:val="00702906"/>
    <w:rsid w:val="007254D1"/>
    <w:rsid w:val="007465FA"/>
    <w:rsid w:val="0076184E"/>
    <w:rsid w:val="007E36C0"/>
    <w:rsid w:val="008154E3"/>
    <w:rsid w:val="008430F4"/>
    <w:rsid w:val="008A2E2F"/>
    <w:rsid w:val="008F5B04"/>
    <w:rsid w:val="00992EEE"/>
    <w:rsid w:val="009F73D5"/>
    <w:rsid w:val="00A21E59"/>
    <w:rsid w:val="00A40ABB"/>
    <w:rsid w:val="00A97106"/>
    <w:rsid w:val="00AA5156"/>
    <w:rsid w:val="00AF18BA"/>
    <w:rsid w:val="00B35FB6"/>
    <w:rsid w:val="00BF46CE"/>
    <w:rsid w:val="00C27334"/>
    <w:rsid w:val="00C66E25"/>
    <w:rsid w:val="00D105D0"/>
    <w:rsid w:val="00D23201"/>
    <w:rsid w:val="00D43A3E"/>
    <w:rsid w:val="00D96D69"/>
    <w:rsid w:val="00E36CD8"/>
    <w:rsid w:val="00E84E61"/>
    <w:rsid w:val="00FB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34568"/>
  <w15:chartTrackingRefBased/>
  <w15:docId w15:val="{22D4EEFB-C946-48A5-8805-2EB62376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36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133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336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336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C16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63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23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201"/>
  </w:style>
  <w:style w:type="paragraph" w:styleId="Footer">
    <w:name w:val="footer"/>
    <w:basedOn w:val="Normal"/>
    <w:link w:val="FooterChar"/>
    <w:uiPriority w:val="99"/>
    <w:unhideWhenUsed/>
    <w:rsid w:val="00D232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201"/>
  </w:style>
  <w:style w:type="paragraph" w:styleId="BalloonText">
    <w:name w:val="Balloon Text"/>
    <w:basedOn w:val="Normal"/>
    <w:link w:val="BalloonTextChar"/>
    <w:uiPriority w:val="99"/>
    <w:semiHidden/>
    <w:unhideWhenUsed/>
    <w:rsid w:val="002E0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7C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F18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1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acadets.org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maddox@navyleague.org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68E76D72BF24BA2F6E5FC6BEDAA08" ma:contentTypeVersion="11" ma:contentTypeDescription="Create a new document." ma:contentTypeScope="" ma:versionID="d5a8a368cc735432e383712ae7d5253b">
  <xsd:schema xmlns:xsd="http://www.w3.org/2001/XMLSchema" xmlns:xs="http://www.w3.org/2001/XMLSchema" xmlns:p="http://schemas.microsoft.com/office/2006/metadata/properties" xmlns:ns2="926d2195-e497-4bb1-b3a7-830ef64b534a" xmlns:ns3="d1d2caae-ccf4-4b20-95ee-8468c2416978" targetNamespace="http://schemas.microsoft.com/office/2006/metadata/properties" ma:root="true" ma:fieldsID="52e3b64ba777b4e4e0fe9540f674a7a7" ns2:_="" ns3:_="">
    <xsd:import namespace="926d2195-e497-4bb1-b3a7-830ef64b534a"/>
    <xsd:import namespace="d1d2caae-ccf4-4b20-95ee-8468c2416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d2195-e497-4bb1-b3a7-830ef64b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2caae-ccf4-4b20-95ee-8468c2416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9FACB8-DD13-49FE-A93C-3364B932A7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69F12B-EED4-49C9-B6B2-A83F6E903909}"/>
</file>

<file path=customXml/itemProps3.xml><?xml version="1.0" encoding="utf-8"?>
<ds:datastoreItem xmlns:ds="http://schemas.openxmlformats.org/officeDocument/2006/customXml" ds:itemID="{56889CFD-8EDE-47ED-93B2-0BD18EAE7863}"/>
</file>

<file path=customXml/itemProps4.xml><?xml version="1.0" encoding="utf-8"?>
<ds:datastoreItem xmlns:ds="http://schemas.openxmlformats.org/officeDocument/2006/customXml" ds:itemID="{05B1D2AB-7EC5-4201-A9E0-174D4B5954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Baulkwill, Katherine</dc:creator>
  <cp:keywords/>
  <dc:description/>
  <cp:lastModifiedBy>Karen Maddox</cp:lastModifiedBy>
  <cp:revision>2</cp:revision>
  <cp:lastPrinted>2017-07-12T15:02:00Z</cp:lastPrinted>
  <dcterms:created xsi:type="dcterms:W3CDTF">2021-05-04T15:34:00Z</dcterms:created>
  <dcterms:modified xsi:type="dcterms:W3CDTF">2021-05-04T15:34:00Z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0x010100A0768E76D72BF24BA2F6E5FC6BEDAA08</vt:lpwstr>
  </property>
</Properties>
</file>